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919"/>
        <w:gridCol w:w="2920"/>
        <w:gridCol w:w="2919"/>
        <w:gridCol w:w="2920"/>
        <w:gridCol w:w="2920"/>
      </w:tblGrid>
      <w:tr w:rsidR="003B4CA5" w:rsidTr="003F0C9D">
        <w:trPr>
          <w:trHeight w:val="467"/>
          <w:jc w:val="center"/>
        </w:trPr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6C2162" w:rsidRPr="004555E2" w:rsidRDefault="006C2162" w:rsidP="003F0C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55E2">
              <w:rPr>
                <w:b/>
                <w:sz w:val="28"/>
                <w:szCs w:val="28"/>
                <w:u w:val="single"/>
              </w:rPr>
              <w:t>Comprehension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C2162" w:rsidRPr="004555E2" w:rsidRDefault="006C2162" w:rsidP="003F0C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55E2">
              <w:rPr>
                <w:b/>
                <w:sz w:val="28"/>
                <w:szCs w:val="28"/>
                <w:u w:val="single"/>
              </w:rPr>
              <w:t>Response to Text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6C2162" w:rsidRPr="004555E2" w:rsidRDefault="006C2162" w:rsidP="003F0C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55E2">
              <w:rPr>
                <w:b/>
                <w:sz w:val="28"/>
                <w:szCs w:val="28"/>
                <w:u w:val="single"/>
              </w:rPr>
              <w:t>Accuracy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C2162" w:rsidRPr="004555E2" w:rsidRDefault="006C2162" w:rsidP="003F0C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55E2">
              <w:rPr>
                <w:b/>
                <w:sz w:val="28"/>
                <w:szCs w:val="28"/>
                <w:u w:val="single"/>
              </w:rPr>
              <w:t>Fluency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6C2162" w:rsidRPr="004555E2" w:rsidRDefault="006C2162" w:rsidP="003F0C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55E2">
              <w:rPr>
                <w:b/>
                <w:sz w:val="28"/>
                <w:szCs w:val="28"/>
                <w:u w:val="single"/>
              </w:rPr>
              <w:t>Text Elements</w:t>
            </w:r>
          </w:p>
        </w:tc>
      </w:tr>
      <w:tr w:rsidR="005A0F4C" w:rsidTr="00C21F60">
        <w:trPr>
          <w:trHeight w:val="764"/>
          <w:jc w:val="center"/>
        </w:trPr>
        <w:tc>
          <w:tcPr>
            <w:tcW w:w="2919" w:type="dxa"/>
            <w:tcBorders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Back up and reread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Reference a page number for support.</w:t>
            </w: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Skip and come back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Reread text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 xml:space="preserve"> Identify the protagonist &amp; antagonist</w:t>
            </w:r>
          </w:p>
        </w:tc>
      </w:tr>
      <w:tr w:rsidR="005A0F4C" w:rsidTr="00C21F60">
        <w:trPr>
          <w:trHeight w:val="764"/>
          <w:jc w:val="center"/>
        </w:trPr>
        <w:tc>
          <w:tcPr>
            <w:tcW w:w="2919" w:type="dxa"/>
            <w:tcBorders>
              <w:top w:val="nil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make a mental image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elaborate your answer prove your understanding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use a dictionary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use quotation marks to change voice for character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5A0F4C" w:rsidP="005A0F4C">
            <w:pPr>
              <w:pStyle w:val="ListParagraph"/>
              <w:numPr>
                <w:ilvl w:val="0"/>
                <w:numId w:val="17"/>
              </w:numPr>
            </w:pPr>
            <w:r>
              <w:t>Know the purpose of a prologue/epilogue</w:t>
            </w:r>
          </w:p>
        </w:tc>
      </w:tr>
      <w:tr w:rsidR="005A0F4C" w:rsidTr="00C21F60">
        <w:trPr>
          <w:trHeight w:val="764"/>
          <w:jc w:val="center"/>
        </w:trPr>
        <w:tc>
          <w:tcPr>
            <w:tcW w:w="2919" w:type="dxa"/>
            <w:tcBorders>
              <w:top w:val="nil"/>
              <w:bottom w:val="nil"/>
            </w:tcBorders>
          </w:tcPr>
          <w:p w:rsidR="005A0F4C" w:rsidRDefault="002B6C47" w:rsidP="005A0F4C">
            <w:pPr>
              <w:pStyle w:val="ListParagraph"/>
              <w:numPr>
                <w:ilvl w:val="0"/>
                <w:numId w:val="17"/>
              </w:numPr>
            </w:pPr>
            <w:r>
              <w:t>build background knowledge to enhance understanding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2B6C47" w:rsidP="005A0F4C">
            <w:pPr>
              <w:pStyle w:val="ListParagraph"/>
              <w:numPr>
                <w:ilvl w:val="0"/>
                <w:numId w:val="17"/>
              </w:numPr>
            </w:pPr>
            <w:r>
              <w:t>Use quotation from text to support your answer.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2B6C47" w:rsidRDefault="002B6C47" w:rsidP="002B6C47">
            <w:pPr>
              <w:pStyle w:val="ListParagraph"/>
              <w:numPr>
                <w:ilvl w:val="0"/>
                <w:numId w:val="17"/>
              </w:numPr>
            </w:pPr>
            <w:r>
              <w:t>chunk the work</w:t>
            </w:r>
          </w:p>
          <w:p w:rsidR="005A0F4C" w:rsidRDefault="002B6C47" w:rsidP="002B6C47">
            <w:pPr>
              <w:pStyle w:val="ListParagraph"/>
              <w:numPr>
                <w:ilvl w:val="2"/>
                <w:numId w:val="17"/>
              </w:numPr>
            </w:pPr>
            <w:r>
              <w:t>spot, dot, divide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2B6C47" w:rsidP="005A0F4C">
            <w:pPr>
              <w:pStyle w:val="ListParagraph"/>
              <w:numPr>
                <w:ilvl w:val="0"/>
                <w:numId w:val="17"/>
              </w:numPr>
            </w:pPr>
            <w:r>
              <w:t>adjust reading rates</w:t>
            </w:r>
          </w:p>
          <w:p w:rsidR="002B6C47" w:rsidRDefault="002B6C47" w:rsidP="002B6C47">
            <w:pPr>
              <w:pStyle w:val="ListParagraph"/>
              <w:numPr>
                <w:ilvl w:val="2"/>
                <w:numId w:val="17"/>
              </w:numPr>
            </w:pPr>
            <w:r>
              <w:t>speed up</w:t>
            </w:r>
          </w:p>
          <w:p w:rsidR="002B6C47" w:rsidRDefault="002B6C47" w:rsidP="002B6C47">
            <w:pPr>
              <w:pStyle w:val="ListParagraph"/>
              <w:numPr>
                <w:ilvl w:val="2"/>
                <w:numId w:val="17"/>
              </w:numPr>
            </w:pPr>
            <w:r>
              <w:t>slow down</w:t>
            </w:r>
          </w:p>
          <w:p w:rsidR="00C21F60" w:rsidRDefault="00C21F60" w:rsidP="00C21F60">
            <w:pPr>
              <w:pStyle w:val="ListParagraph"/>
              <w:ind w:left="144"/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5A0F4C" w:rsidRDefault="002B6C47" w:rsidP="005A0F4C">
            <w:pPr>
              <w:pStyle w:val="ListParagraph"/>
              <w:numPr>
                <w:ilvl w:val="0"/>
                <w:numId w:val="17"/>
              </w:numPr>
            </w:pPr>
            <w:r>
              <w:t>Understand the setting and how that influences the story</w:t>
            </w:r>
          </w:p>
        </w:tc>
      </w:tr>
      <w:tr w:rsidR="002B6C47" w:rsidTr="00C21F60">
        <w:trPr>
          <w:trHeight w:val="764"/>
          <w:jc w:val="center"/>
        </w:trPr>
        <w:tc>
          <w:tcPr>
            <w:tcW w:w="2919" w:type="dxa"/>
            <w:tcBorders>
              <w:top w:val="nil"/>
              <w:bottom w:val="nil"/>
            </w:tcBorders>
          </w:tcPr>
          <w:p w:rsidR="00C21F60" w:rsidRDefault="00C21F60" w:rsidP="00C21F60">
            <w:pPr>
              <w:pStyle w:val="ListParagraph"/>
              <w:ind w:left="0"/>
            </w:pPr>
          </w:p>
          <w:p w:rsidR="002B6C47" w:rsidRDefault="002B6C47" w:rsidP="00C21F60">
            <w:pPr>
              <w:pStyle w:val="ListParagraph"/>
              <w:numPr>
                <w:ilvl w:val="0"/>
                <w:numId w:val="35"/>
              </w:numPr>
            </w:pPr>
            <w:r>
              <w:t>check for understanding</w:t>
            </w:r>
          </w:p>
          <w:p w:rsidR="002B6C47" w:rsidRDefault="002B6C47" w:rsidP="002B6C47">
            <w:pPr>
              <w:pStyle w:val="ListParagraph"/>
              <w:numPr>
                <w:ilvl w:val="0"/>
                <w:numId w:val="19"/>
              </w:numPr>
            </w:pPr>
            <w:r>
              <w:t>end of page</w:t>
            </w:r>
          </w:p>
          <w:p w:rsidR="002B6C47" w:rsidRDefault="002B6C47" w:rsidP="002B6C47">
            <w:pPr>
              <w:pStyle w:val="ListParagraph"/>
              <w:numPr>
                <w:ilvl w:val="2"/>
                <w:numId w:val="17"/>
              </w:numPr>
            </w:pPr>
            <w:r>
              <w:t>end of chapter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2B6C47" w:rsidRDefault="002B6C47" w:rsidP="002B6C47">
            <w:pPr>
              <w:pStyle w:val="ListParagraph"/>
              <w:numPr>
                <w:ilvl w:val="0"/>
                <w:numId w:val="20"/>
              </w:numPr>
            </w:pPr>
            <w:r>
              <w:t>Use a connection to support your opinion.</w:t>
            </w:r>
          </w:p>
          <w:p w:rsidR="002B6C47" w:rsidRDefault="002B6C47" w:rsidP="00430BC4">
            <w:pPr>
              <w:pStyle w:val="ListParagraph"/>
              <w:numPr>
                <w:ilvl w:val="2"/>
                <w:numId w:val="20"/>
              </w:numPr>
            </w:pPr>
            <w:r>
              <w:t>text to-text,</w:t>
            </w:r>
          </w:p>
          <w:p w:rsidR="002B6C47" w:rsidRDefault="002B6C47" w:rsidP="00430BC4">
            <w:pPr>
              <w:pStyle w:val="ListParagraph"/>
              <w:numPr>
                <w:ilvl w:val="2"/>
                <w:numId w:val="20"/>
              </w:numPr>
            </w:pPr>
            <w:r>
              <w:t>text to self,</w:t>
            </w:r>
          </w:p>
          <w:p w:rsidR="002B6C47" w:rsidRDefault="002B6C47" w:rsidP="00430BC4">
            <w:pPr>
              <w:pStyle w:val="ListParagraph"/>
              <w:numPr>
                <w:ilvl w:val="2"/>
                <w:numId w:val="17"/>
              </w:numPr>
            </w:pPr>
            <w:r>
              <w:t>text to world</w:t>
            </w:r>
          </w:p>
          <w:p w:rsidR="00C21F60" w:rsidRDefault="00C21F60" w:rsidP="00C21F60">
            <w:pPr>
              <w:pStyle w:val="ListParagraph"/>
              <w:ind w:left="144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2B6C47" w:rsidRDefault="00CE2A1A" w:rsidP="002B6C47">
            <w:pPr>
              <w:pStyle w:val="ListParagraph"/>
              <w:numPr>
                <w:ilvl w:val="0"/>
                <w:numId w:val="17"/>
              </w:numPr>
            </w:pPr>
            <w:r>
              <w:t>use beginning and end sounds</w:t>
            </w:r>
          </w:p>
          <w:p w:rsidR="00CE2A1A" w:rsidRDefault="00CE2A1A" w:rsidP="00CE2A1A">
            <w:pPr>
              <w:pStyle w:val="ListParagraph"/>
              <w:numPr>
                <w:ilvl w:val="0"/>
                <w:numId w:val="21"/>
              </w:numPr>
            </w:pPr>
            <w:r>
              <w:t>blends</w:t>
            </w:r>
          </w:p>
          <w:p w:rsidR="00CE2A1A" w:rsidRDefault="00CE2A1A" w:rsidP="00CE2A1A">
            <w:pPr>
              <w:pStyle w:val="ListParagraph"/>
              <w:numPr>
                <w:ilvl w:val="0"/>
                <w:numId w:val="21"/>
              </w:numPr>
            </w:pPr>
            <w:r>
              <w:t>prefix</w:t>
            </w:r>
          </w:p>
          <w:p w:rsidR="00CE2A1A" w:rsidRDefault="00CE2A1A" w:rsidP="00CE2A1A">
            <w:pPr>
              <w:pStyle w:val="ListParagraph"/>
              <w:numPr>
                <w:ilvl w:val="0"/>
                <w:numId w:val="21"/>
              </w:numPr>
            </w:pPr>
            <w:r>
              <w:t>suffix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2B6C47" w:rsidRDefault="00CE2A1A" w:rsidP="005A0F4C">
            <w:pPr>
              <w:pStyle w:val="ListParagraph"/>
              <w:numPr>
                <w:ilvl w:val="0"/>
                <w:numId w:val="17"/>
              </w:numPr>
            </w:pPr>
            <w:r>
              <w:t>use end marks to enhance meaning</w:t>
            </w:r>
          </w:p>
          <w:p w:rsidR="00CE2A1A" w:rsidRDefault="00CE2A1A" w:rsidP="00CE2A1A">
            <w:pPr>
              <w:pStyle w:val="ListParagraph"/>
              <w:numPr>
                <w:ilvl w:val="2"/>
                <w:numId w:val="17"/>
              </w:numPr>
            </w:pPr>
            <w:proofErr w:type="gramStart"/>
            <w:r>
              <w:t>up</w:t>
            </w:r>
            <w:proofErr w:type="gramEnd"/>
            <w:r>
              <w:t xml:space="preserve"> for ?</w:t>
            </w:r>
          </w:p>
          <w:p w:rsidR="00CE2A1A" w:rsidRDefault="00CE2A1A" w:rsidP="00CE2A1A">
            <w:pPr>
              <w:pStyle w:val="ListParagraph"/>
              <w:numPr>
                <w:ilvl w:val="2"/>
                <w:numId w:val="17"/>
              </w:numPr>
            </w:pPr>
            <w:proofErr w:type="gramStart"/>
            <w:r>
              <w:t>excitement</w:t>
            </w:r>
            <w:proofErr w:type="gramEnd"/>
            <w:r>
              <w:t xml:space="preserve"> for !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2B6C47" w:rsidRDefault="00CE2A1A" w:rsidP="005A0F4C">
            <w:pPr>
              <w:pStyle w:val="ListParagraph"/>
              <w:numPr>
                <w:ilvl w:val="0"/>
                <w:numId w:val="17"/>
              </w:numPr>
            </w:pPr>
            <w:r>
              <w:t>identify a story’s problem, climax, &amp; resolution</w:t>
            </w:r>
          </w:p>
        </w:tc>
      </w:tr>
      <w:tr w:rsidR="00CE2A1A" w:rsidTr="00C21F60">
        <w:trPr>
          <w:trHeight w:val="764"/>
          <w:jc w:val="center"/>
        </w:trPr>
        <w:tc>
          <w:tcPr>
            <w:tcW w:w="2919" w:type="dxa"/>
            <w:tcBorders>
              <w:top w:val="nil"/>
              <w:bottom w:val="nil"/>
            </w:tcBorders>
          </w:tcPr>
          <w:p w:rsidR="00CE2A1A" w:rsidRDefault="00CE2A1A" w:rsidP="002B6C47">
            <w:pPr>
              <w:pStyle w:val="ListParagraph"/>
              <w:numPr>
                <w:ilvl w:val="0"/>
                <w:numId w:val="18"/>
              </w:numPr>
            </w:pPr>
            <w:r>
              <w:t>ask questions throughout        t</w:t>
            </w:r>
            <w:r w:rsidR="00D4323A">
              <w:t xml:space="preserve">  t</w:t>
            </w:r>
            <w:r>
              <w:t>he reading process</w:t>
            </w:r>
          </w:p>
          <w:p w:rsidR="00CE2A1A" w:rsidRDefault="00CE2A1A" w:rsidP="00CE2A1A">
            <w:pPr>
              <w:pStyle w:val="ListParagraph"/>
              <w:numPr>
                <w:ilvl w:val="2"/>
                <w:numId w:val="18"/>
              </w:numPr>
            </w:pPr>
            <w:r>
              <w:t>thick vs. thin questions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E2A1A" w:rsidRDefault="00CE2A1A" w:rsidP="002B6C47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determine</w:t>
            </w:r>
            <w:proofErr w:type="gramEnd"/>
            <w:r>
              <w:t xml:space="preserve"> and analyze author’s purpose and support with text</w:t>
            </w:r>
            <w:r w:rsidR="004A65C6">
              <w:t xml:space="preserve">  P.I.E.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22"/>
              </w:numPr>
            </w:pPr>
            <w:r>
              <w:t>Persuade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22"/>
              </w:numPr>
            </w:pPr>
            <w:r>
              <w:t>Inform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20"/>
              </w:numPr>
            </w:pPr>
            <w:r>
              <w:t>Entertain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E2A1A" w:rsidRDefault="004A65C6" w:rsidP="002B6C47">
            <w:pPr>
              <w:pStyle w:val="ListParagraph"/>
              <w:numPr>
                <w:ilvl w:val="0"/>
                <w:numId w:val="17"/>
              </w:numPr>
            </w:pPr>
            <w:r>
              <w:t>cross checking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look right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sound right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make sense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E2A1A" w:rsidRDefault="004A65C6" w:rsidP="005A0F4C">
            <w:pPr>
              <w:pStyle w:val="ListParagraph"/>
              <w:numPr>
                <w:ilvl w:val="0"/>
                <w:numId w:val="17"/>
              </w:numPr>
            </w:pPr>
            <w:r>
              <w:t>examine commas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reason for comma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pause for breath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E2A1A" w:rsidRDefault="004A65C6" w:rsidP="005A0F4C">
            <w:pPr>
              <w:pStyle w:val="ListParagraph"/>
              <w:numPr>
                <w:ilvl w:val="0"/>
                <w:numId w:val="17"/>
              </w:numPr>
            </w:pPr>
            <w:r>
              <w:t>understand a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table of contents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glossary</w:t>
            </w:r>
          </w:p>
          <w:p w:rsidR="004A65C6" w:rsidRDefault="004A65C6" w:rsidP="004A65C6">
            <w:pPr>
              <w:pStyle w:val="ListParagraph"/>
              <w:numPr>
                <w:ilvl w:val="2"/>
                <w:numId w:val="17"/>
              </w:numPr>
            </w:pPr>
            <w:r>
              <w:t>index</w:t>
            </w:r>
          </w:p>
        </w:tc>
      </w:tr>
      <w:tr w:rsidR="004A65C6" w:rsidTr="003D3D9C">
        <w:trPr>
          <w:trHeight w:val="3204"/>
          <w:jc w:val="center"/>
        </w:trPr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:rsidR="004A65C6" w:rsidRDefault="004A65C6" w:rsidP="004A65C6">
            <w:pPr>
              <w:pStyle w:val="ListParagraph"/>
              <w:numPr>
                <w:ilvl w:val="0"/>
                <w:numId w:val="23"/>
              </w:numPr>
            </w:pPr>
            <w:r>
              <w:t>Recognize &amp; explain cause &amp; effect relationships.</w:t>
            </w:r>
          </w:p>
          <w:p w:rsidR="004A65C6" w:rsidRDefault="004A65C6" w:rsidP="004A65C6"/>
          <w:p w:rsidR="004A65C6" w:rsidRDefault="004A65C6" w:rsidP="004A65C6"/>
          <w:p w:rsidR="004A65C6" w:rsidRDefault="004A65C6" w:rsidP="004A65C6">
            <w:pPr>
              <w:pStyle w:val="ListParagraph"/>
              <w:numPr>
                <w:ilvl w:val="0"/>
                <w:numId w:val="23"/>
              </w:numPr>
            </w:pPr>
            <w:r>
              <w:t>predict what will happen next, use text to justify</w:t>
            </w:r>
          </w:p>
          <w:p w:rsidR="004A65C6" w:rsidRDefault="004A65C6" w:rsidP="004A65C6"/>
          <w:p w:rsidR="003D3D9C" w:rsidRDefault="003D3D9C" w:rsidP="004A65C6"/>
          <w:p w:rsidR="004A65C6" w:rsidRDefault="004A65C6" w:rsidP="004A65C6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use</w:t>
            </w:r>
            <w:proofErr w:type="gramEnd"/>
            <w:r>
              <w:t xml:space="preserve"> main idea and supporting details to determine importance.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325"/>
              <w:tblOverlap w:val="never"/>
              <w:tblW w:w="0" w:type="auto"/>
              <w:tblLayout w:type="fixed"/>
              <w:tblLook w:val="04A0"/>
            </w:tblPr>
            <w:tblGrid>
              <w:gridCol w:w="1396"/>
              <w:gridCol w:w="1293"/>
            </w:tblGrid>
            <w:tr w:rsidR="00E20E8B" w:rsidTr="00E20E8B">
              <w:tc>
                <w:tcPr>
                  <w:tcW w:w="2689" w:type="dxa"/>
                  <w:gridSpan w:val="2"/>
                </w:tcPr>
                <w:p w:rsidR="00E20E8B" w:rsidRPr="003B4CA5" w:rsidRDefault="00E20E8B" w:rsidP="00E20E8B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Transition Words</w:t>
                  </w:r>
                </w:p>
              </w:tc>
            </w:tr>
            <w:tr w:rsidR="00E20E8B" w:rsidTr="00E20E8B">
              <w:tc>
                <w:tcPr>
                  <w:tcW w:w="1396" w:type="dxa"/>
                </w:tcPr>
                <w:p w:rsidR="00E20E8B" w:rsidRDefault="00E20E8B" w:rsidP="00E20E8B">
                  <w:pPr>
                    <w:ind w:left="72"/>
                  </w:pPr>
                  <w:r>
                    <w:t>as a result</w:t>
                  </w:r>
                </w:p>
                <w:p w:rsidR="00E20E8B" w:rsidRDefault="00E20E8B" w:rsidP="00E20E8B">
                  <w:pPr>
                    <w:ind w:left="72"/>
                  </w:pPr>
                  <w:r>
                    <w:t>finally</w:t>
                  </w:r>
                </w:p>
                <w:p w:rsidR="00E20E8B" w:rsidRPr="003B4CA5" w:rsidRDefault="00E20E8B" w:rsidP="00E20E8B">
                  <w:pPr>
                    <w:ind w:left="72"/>
                    <w:rPr>
                      <w:sz w:val="20"/>
                      <w:szCs w:val="20"/>
                    </w:rPr>
                  </w:pPr>
                  <w:r w:rsidRPr="003B4CA5">
                    <w:rPr>
                      <w:sz w:val="20"/>
                      <w:szCs w:val="20"/>
                    </w:rPr>
                    <w:t>in conclusion</w:t>
                  </w:r>
                </w:p>
                <w:p w:rsidR="00E20E8B" w:rsidRDefault="00E20E8B" w:rsidP="00E20E8B">
                  <w:pPr>
                    <w:pStyle w:val="ListParagraph"/>
                    <w:ind w:left="0"/>
                  </w:pPr>
                </w:p>
              </w:tc>
              <w:tc>
                <w:tcPr>
                  <w:tcW w:w="1293" w:type="dxa"/>
                </w:tcPr>
                <w:p w:rsidR="00E20E8B" w:rsidRDefault="00E20E8B" w:rsidP="00E20E8B">
                  <w:pPr>
                    <w:ind w:left="72"/>
                  </w:pPr>
                  <w:r>
                    <w:t>therefore</w:t>
                  </w:r>
                </w:p>
                <w:p w:rsidR="00E20E8B" w:rsidRDefault="00E20E8B" w:rsidP="00E20E8B">
                  <w:pPr>
                    <w:ind w:left="72"/>
                  </w:pPr>
                  <w:r>
                    <w:t>last</w:t>
                  </w:r>
                </w:p>
                <w:p w:rsidR="00E20E8B" w:rsidRDefault="00E20E8B" w:rsidP="00E20E8B">
                  <w:pPr>
                    <w:pStyle w:val="ListParagraph"/>
                    <w:ind w:left="0"/>
                  </w:pPr>
                  <w:r>
                    <w:t>in summary</w:t>
                  </w:r>
                </w:p>
              </w:tc>
            </w:tr>
          </w:tbl>
          <w:p w:rsidR="00E20E8B" w:rsidRDefault="00E20E8B" w:rsidP="00E20E8B">
            <w:pPr>
              <w:pStyle w:val="ListParagraph"/>
              <w:ind w:left="0"/>
            </w:pPr>
          </w:p>
          <w:p w:rsidR="004A65C6" w:rsidRDefault="004A65C6" w:rsidP="004A65C6">
            <w:pPr>
              <w:pStyle w:val="ListParagraph"/>
              <w:numPr>
                <w:ilvl w:val="0"/>
                <w:numId w:val="23"/>
              </w:numPr>
            </w:pPr>
            <w:r>
              <w:t>use a variety of high quality transition words when summarizing</w:t>
            </w: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:rsidR="004A65C6" w:rsidRDefault="00E20E8B" w:rsidP="004A65C6">
            <w:pPr>
              <w:pStyle w:val="ListParagraph"/>
              <w:numPr>
                <w:ilvl w:val="0"/>
                <w:numId w:val="23"/>
              </w:numPr>
            </w:pPr>
            <w:r>
              <w:t>flip the sound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blends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vowels</w:t>
            </w:r>
          </w:p>
          <w:p w:rsidR="00E20E8B" w:rsidRDefault="00E20E8B" w:rsidP="00E20E8B"/>
          <w:p w:rsidR="00E20E8B" w:rsidRDefault="00E20E8B" w:rsidP="00E20E8B"/>
          <w:p w:rsidR="00E20E8B" w:rsidRDefault="00E20E8B" w:rsidP="00E20E8B">
            <w:pPr>
              <w:pStyle w:val="ListParagraph"/>
              <w:numPr>
                <w:ilvl w:val="0"/>
                <w:numId w:val="24"/>
              </w:numPr>
            </w:pPr>
            <w:r>
              <w:t>guess a word that makes sense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p w:rsidR="004A65C6" w:rsidRDefault="00E20E8B" w:rsidP="004A65C6">
            <w:pPr>
              <w:pStyle w:val="ListParagraph"/>
              <w:numPr>
                <w:ilvl w:val="0"/>
                <w:numId w:val="23"/>
              </w:numPr>
            </w:pPr>
            <w:r>
              <w:t>recognize dialect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time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location</w:t>
            </w:r>
          </w:p>
          <w:p w:rsidR="00E20E8B" w:rsidRDefault="00E20E8B" w:rsidP="00E20E8B"/>
          <w:p w:rsidR="00E20E8B" w:rsidRDefault="00E20E8B" w:rsidP="00E20E8B"/>
          <w:p w:rsidR="00E20E8B" w:rsidRDefault="00E20E8B" w:rsidP="00E20E8B">
            <w:pPr>
              <w:pStyle w:val="ListParagraph"/>
              <w:numPr>
                <w:ilvl w:val="0"/>
                <w:numId w:val="24"/>
              </w:numPr>
            </w:pPr>
            <w:r>
              <w:t xml:space="preserve">emphasize </w:t>
            </w:r>
            <w:r w:rsidRPr="00E20E8B">
              <w:rPr>
                <w:i/>
              </w:rPr>
              <w:t>italic</w:t>
            </w:r>
            <w:r>
              <w:t xml:space="preserve"> words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4"/>
              </w:numPr>
            </w:pPr>
            <w:r>
              <w:t xml:space="preserve">reason for </w:t>
            </w:r>
            <w:r w:rsidRPr="00E20E8B">
              <w:rPr>
                <w:i/>
              </w:rPr>
              <w:t>italics</w:t>
            </w:r>
          </w:p>
          <w:p w:rsidR="00E20E8B" w:rsidRPr="00E20E8B" w:rsidRDefault="00E20E8B" w:rsidP="00E20E8B">
            <w:pPr>
              <w:pStyle w:val="ListParagraph"/>
              <w:numPr>
                <w:ilvl w:val="2"/>
                <w:numId w:val="24"/>
              </w:numPr>
            </w:pPr>
            <w:r>
              <w:t>grab reader’s attention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p w:rsidR="004A65C6" w:rsidRDefault="00E20E8B" w:rsidP="004A65C6">
            <w:pPr>
              <w:pStyle w:val="ListParagraph"/>
              <w:numPr>
                <w:ilvl w:val="0"/>
                <w:numId w:val="23"/>
              </w:numPr>
            </w:pPr>
            <w:r>
              <w:t>Determine the theme of a story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What is author’s message</w:t>
            </w:r>
          </w:p>
          <w:p w:rsidR="00E20E8B" w:rsidRDefault="00E20E8B" w:rsidP="00E20E8B"/>
          <w:p w:rsidR="00E20E8B" w:rsidRDefault="00E20E8B" w:rsidP="00E20E8B"/>
          <w:p w:rsidR="00E20E8B" w:rsidRDefault="00E20E8B" w:rsidP="00E20E8B">
            <w:pPr>
              <w:pStyle w:val="ListParagraph"/>
              <w:numPr>
                <w:ilvl w:val="0"/>
                <w:numId w:val="27"/>
              </w:numPr>
            </w:pPr>
            <w:r>
              <w:t>Determine the mood of a story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7"/>
              </w:numPr>
            </w:pPr>
            <w:r>
              <w:t>identify key vocabulary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7"/>
              </w:numPr>
            </w:pPr>
            <w:r>
              <w:t>events that set the mood</w:t>
            </w:r>
          </w:p>
          <w:p w:rsidR="00E20E8B" w:rsidRDefault="00E20E8B" w:rsidP="00E20E8B"/>
        </w:tc>
      </w:tr>
      <w:tr w:rsidR="00E20E8B" w:rsidTr="003C01F2">
        <w:trPr>
          <w:trHeight w:val="1970"/>
          <w:jc w:val="center"/>
        </w:trPr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:rsidR="00E20E8B" w:rsidRDefault="00E20E8B" w:rsidP="004A65C6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>summarize text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characters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setting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problems</w:t>
            </w:r>
          </w:p>
          <w:p w:rsidR="00E20E8B" w:rsidRDefault="00E20E8B" w:rsidP="00E20E8B">
            <w:pPr>
              <w:pStyle w:val="ListParagraph"/>
              <w:numPr>
                <w:ilvl w:val="2"/>
                <w:numId w:val="23"/>
              </w:numPr>
            </w:pPr>
            <w:r>
              <w:t>sequence of main events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E20E8B" w:rsidRPr="00076EF4" w:rsidRDefault="00E20E8B" w:rsidP="00E20E8B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t>Use multiple pieces of evidence to justify your answer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8"/>
              </w:numPr>
            </w:pPr>
            <w:r>
              <w:t>for example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8"/>
              </w:numPr>
            </w:pPr>
            <w:r>
              <w:t>for instance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8"/>
              </w:numPr>
            </w:pPr>
            <w:r>
              <w:t>for this reason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8"/>
              </w:numPr>
              <w:rPr>
                <w:b/>
              </w:rPr>
            </w:pPr>
            <w:r>
              <w:t>in fact</w:t>
            </w:r>
          </w:p>
        </w:tc>
        <w:tc>
          <w:tcPr>
            <w:tcW w:w="2919" w:type="dxa"/>
            <w:tcBorders>
              <w:top w:val="single" w:sz="4" w:space="0" w:color="auto"/>
              <w:bottom w:val="nil"/>
            </w:tcBorders>
          </w:tcPr>
          <w:p w:rsidR="00E20E8B" w:rsidRDefault="00076EF4" w:rsidP="004A65C6">
            <w:pPr>
              <w:pStyle w:val="ListParagraph"/>
              <w:numPr>
                <w:ilvl w:val="0"/>
                <w:numId w:val="23"/>
              </w:numPr>
            </w:pPr>
            <w:r>
              <w:t xml:space="preserve">Use word parts to determine meaning of word    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3"/>
              </w:numPr>
            </w:pPr>
            <w:r>
              <w:t>prefix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3"/>
              </w:numPr>
            </w:pPr>
            <w:r>
              <w:t>suffix,</w:t>
            </w:r>
          </w:p>
          <w:p w:rsidR="00076EF4" w:rsidRDefault="00076EF4" w:rsidP="00076EF4">
            <w:pPr>
              <w:pStyle w:val="ListParagraph"/>
              <w:numPr>
                <w:ilvl w:val="2"/>
                <w:numId w:val="23"/>
              </w:numPr>
            </w:pPr>
            <w:r>
              <w:t>root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E20E8B" w:rsidRDefault="00076EF4" w:rsidP="004A65C6">
            <w:pPr>
              <w:pStyle w:val="ListParagraph"/>
              <w:numPr>
                <w:ilvl w:val="0"/>
                <w:numId w:val="23"/>
              </w:numPr>
            </w:pPr>
            <w:r>
              <w:t>chunk the words together into meaningful phrases</w:t>
            </w:r>
          </w:p>
          <w:p w:rsidR="00C167D9" w:rsidRDefault="00076EF4" w:rsidP="00076EF4">
            <w:pPr>
              <w:pStyle w:val="ListParagraph"/>
              <w:numPr>
                <w:ilvl w:val="2"/>
                <w:numId w:val="23"/>
              </w:numPr>
            </w:pPr>
            <w:r>
              <w:t xml:space="preserve">move eyes ahead to grab </w:t>
            </w:r>
          </w:p>
          <w:p w:rsidR="00076EF4" w:rsidRDefault="00C167D9" w:rsidP="00C167D9">
            <w:pPr>
              <w:pStyle w:val="ListParagraph"/>
              <w:ind w:left="144"/>
            </w:pPr>
            <w:r>
              <w:t xml:space="preserve">    </w:t>
            </w:r>
            <w:r w:rsidR="00076EF4">
              <w:t>chunks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</w:tcPr>
          <w:p w:rsidR="00076EF4" w:rsidRDefault="00076EF4" w:rsidP="00076EF4">
            <w:pPr>
              <w:pStyle w:val="ListParagraph"/>
              <w:numPr>
                <w:ilvl w:val="0"/>
                <w:numId w:val="29"/>
              </w:numPr>
            </w:pPr>
            <w:r>
              <w:t>categorize the type of conflict in a story</w:t>
            </w:r>
          </w:p>
          <w:tbl>
            <w:tblPr>
              <w:tblStyle w:val="TableGrid"/>
              <w:tblpPr w:leftFromText="180" w:rightFromText="180" w:vertAnchor="text" w:horzAnchor="margin" w:tblpY="106"/>
              <w:tblOverlap w:val="never"/>
              <w:tblW w:w="2880" w:type="dxa"/>
              <w:tblLayout w:type="fixed"/>
              <w:tblLook w:val="04A0"/>
            </w:tblPr>
            <w:tblGrid>
              <w:gridCol w:w="1417"/>
              <w:gridCol w:w="1463"/>
            </w:tblGrid>
            <w:tr w:rsidR="00076EF4" w:rsidTr="00076EF4">
              <w:tc>
                <w:tcPr>
                  <w:tcW w:w="2880" w:type="dxa"/>
                  <w:gridSpan w:val="2"/>
                </w:tcPr>
                <w:p w:rsidR="00076EF4" w:rsidRPr="003B4CA5" w:rsidRDefault="00076EF4" w:rsidP="00076EF4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Types of Conflict</w:t>
                  </w:r>
                </w:p>
              </w:tc>
            </w:tr>
            <w:tr w:rsidR="00076EF4" w:rsidTr="00076EF4">
              <w:tc>
                <w:tcPr>
                  <w:tcW w:w="1417" w:type="dxa"/>
                </w:tcPr>
                <w:p w:rsidR="00076EF4" w:rsidRPr="003B4CA5" w:rsidRDefault="00076EF4" w:rsidP="00076EF4">
                  <w:pPr>
                    <w:rPr>
                      <w:sz w:val="18"/>
                      <w:szCs w:val="18"/>
                    </w:rPr>
                  </w:pPr>
                  <w:r w:rsidRPr="003B4CA5">
                    <w:rPr>
                      <w:sz w:val="18"/>
                      <w:szCs w:val="18"/>
                    </w:rPr>
                    <w:t>man vs. man</w:t>
                  </w:r>
                </w:p>
                <w:p w:rsidR="00076EF4" w:rsidRPr="003B4CA5" w:rsidRDefault="00076EF4" w:rsidP="00076EF4">
                  <w:pPr>
                    <w:rPr>
                      <w:sz w:val="18"/>
                      <w:szCs w:val="18"/>
                    </w:rPr>
                  </w:pPr>
                  <w:r w:rsidRPr="003B4CA5">
                    <w:rPr>
                      <w:sz w:val="18"/>
                      <w:szCs w:val="18"/>
                    </w:rPr>
                    <w:t>man vs. nature</w:t>
                  </w:r>
                </w:p>
                <w:p w:rsidR="00076EF4" w:rsidRPr="003B4CA5" w:rsidRDefault="00076EF4" w:rsidP="00076EF4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3" w:type="dxa"/>
                </w:tcPr>
                <w:p w:rsidR="00076EF4" w:rsidRPr="003B4CA5" w:rsidRDefault="00076EF4" w:rsidP="00076EF4">
                  <w:pPr>
                    <w:rPr>
                      <w:sz w:val="18"/>
                      <w:szCs w:val="18"/>
                    </w:rPr>
                  </w:pPr>
                  <w:r w:rsidRPr="003B4CA5">
                    <w:rPr>
                      <w:sz w:val="18"/>
                      <w:szCs w:val="18"/>
                    </w:rPr>
                    <w:t>man vs. himself</w:t>
                  </w:r>
                </w:p>
                <w:p w:rsidR="00076EF4" w:rsidRPr="003B4CA5" w:rsidRDefault="00076EF4" w:rsidP="00076EF4">
                  <w:pPr>
                    <w:rPr>
                      <w:sz w:val="18"/>
                      <w:szCs w:val="18"/>
                    </w:rPr>
                  </w:pPr>
                  <w:r w:rsidRPr="003B4CA5">
                    <w:rPr>
                      <w:sz w:val="18"/>
                      <w:szCs w:val="18"/>
                    </w:rPr>
                    <w:t>man vs. society</w:t>
                  </w:r>
                </w:p>
              </w:tc>
            </w:tr>
          </w:tbl>
          <w:p w:rsidR="00E20E8B" w:rsidRDefault="00E20E8B" w:rsidP="00076EF4">
            <w:pPr>
              <w:pStyle w:val="ListParagraph"/>
              <w:ind w:left="0"/>
            </w:pPr>
          </w:p>
        </w:tc>
      </w:tr>
      <w:tr w:rsidR="00076EF4" w:rsidTr="00C21F60">
        <w:trPr>
          <w:trHeight w:val="3320"/>
          <w:jc w:val="center"/>
        </w:trPr>
        <w:tc>
          <w:tcPr>
            <w:tcW w:w="2919" w:type="dxa"/>
            <w:tcBorders>
              <w:top w:val="nil"/>
              <w:bottom w:val="nil"/>
            </w:tcBorders>
          </w:tcPr>
          <w:p w:rsidR="00076EF4" w:rsidRDefault="00076EF4" w:rsidP="007202EF">
            <w:pPr>
              <w:pStyle w:val="ListParagraph"/>
              <w:numPr>
                <w:ilvl w:val="0"/>
                <w:numId w:val="23"/>
              </w:numPr>
            </w:pPr>
            <w:r>
              <w:t>infer and support with evidence</w:t>
            </w:r>
          </w:p>
          <w:p w:rsidR="00C167D9" w:rsidRDefault="00076EF4" w:rsidP="007202EF">
            <w:pPr>
              <w:pStyle w:val="ListParagraph"/>
              <w:numPr>
                <w:ilvl w:val="2"/>
                <w:numId w:val="23"/>
              </w:numPr>
            </w:pPr>
            <w:r>
              <w:t xml:space="preserve">prior knowledge + text = </w:t>
            </w:r>
          </w:p>
          <w:p w:rsidR="00076EF4" w:rsidRDefault="00C167D9" w:rsidP="007202EF">
            <w:pPr>
              <w:pStyle w:val="ListParagraph"/>
              <w:ind w:left="144"/>
            </w:pPr>
            <w:r>
              <w:t xml:space="preserve">    </w:t>
            </w:r>
            <w:r w:rsidR="00076EF4">
              <w:t>inference</w:t>
            </w:r>
          </w:p>
          <w:p w:rsidR="00494EE7" w:rsidRDefault="00494EE7" w:rsidP="007202EF"/>
          <w:p w:rsidR="00494EE7" w:rsidRDefault="00494EE7" w:rsidP="007202EF"/>
          <w:p w:rsidR="00494EE7" w:rsidRDefault="00494EE7" w:rsidP="007202EF"/>
          <w:p w:rsidR="00494EE7" w:rsidRDefault="00494EE7" w:rsidP="00C21F60">
            <w:pPr>
              <w:pStyle w:val="ListParagraph"/>
              <w:numPr>
                <w:ilvl w:val="0"/>
                <w:numId w:val="34"/>
              </w:numPr>
            </w:pPr>
            <w:r>
              <w:t>understand the difference between literal and figurative language</w:t>
            </w:r>
          </w:p>
          <w:p w:rsidR="00494EE7" w:rsidRDefault="00494EE7" w:rsidP="00C21F60">
            <w:pPr>
              <w:pStyle w:val="ListParagraph"/>
              <w:numPr>
                <w:ilvl w:val="2"/>
                <w:numId w:val="34"/>
              </w:numPr>
            </w:pPr>
            <w:r>
              <w:t>simile</w:t>
            </w:r>
          </w:p>
          <w:p w:rsidR="00494EE7" w:rsidRDefault="00494EE7" w:rsidP="00C21F60">
            <w:pPr>
              <w:pStyle w:val="ListParagraph"/>
              <w:numPr>
                <w:ilvl w:val="2"/>
                <w:numId w:val="34"/>
              </w:numPr>
            </w:pPr>
            <w:r>
              <w:t>metaphor</w:t>
            </w:r>
          </w:p>
          <w:p w:rsidR="00494EE7" w:rsidRDefault="00494EE7" w:rsidP="00C21F60">
            <w:pPr>
              <w:pStyle w:val="ListParagraph"/>
              <w:numPr>
                <w:ilvl w:val="2"/>
                <w:numId w:val="34"/>
              </w:numPr>
            </w:pPr>
            <w:r>
              <w:t>idiom</w:t>
            </w:r>
          </w:p>
          <w:p w:rsidR="00494EE7" w:rsidRDefault="00494EE7" w:rsidP="00C21F60">
            <w:pPr>
              <w:pStyle w:val="ListParagraph"/>
              <w:numPr>
                <w:ilvl w:val="2"/>
                <w:numId w:val="34"/>
              </w:numPr>
            </w:pPr>
            <w:r>
              <w:t>hyperbole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167D9" w:rsidRDefault="00C167D9" w:rsidP="00C167D9">
            <w:pPr>
              <w:pStyle w:val="ListParagraph"/>
              <w:ind w:left="216"/>
            </w:pPr>
          </w:p>
          <w:p w:rsidR="00076EF4" w:rsidRDefault="00076EF4" w:rsidP="00076EF4">
            <w:pPr>
              <w:pStyle w:val="ListParagraph"/>
              <w:numPr>
                <w:ilvl w:val="0"/>
                <w:numId w:val="2"/>
              </w:numPr>
            </w:pPr>
            <w:r>
              <w:t>compare and contrast within &amp; between text</w:t>
            </w:r>
          </w:p>
          <w:tbl>
            <w:tblPr>
              <w:tblStyle w:val="TableGrid"/>
              <w:tblpPr w:leftFromText="180" w:rightFromText="180" w:vertAnchor="text" w:horzAnchor="margin" w:tblpY="26"/>
              <w:tblOverlap w:val="never"/>
              <w:tblW w:w="2746" w:type="dxa"/>
              <w:tblLayout w:type="fixed"/>
              <w:tblLook w:val="04A0"/>
            </w:tblPr>
            <w:tblGrid>
              <w:gridCol w:w="1216"/>
              <w:gridCol w:w="1530"/>
            </w:tblGrid>
            <w:tr w:rsidR="00076EF4" w:rsidTr="00076EF4">
              <w:tc>
                <w:tcPr>
                  <w:tcW w:w="1216" w:type="dxa"/>
                </w:tcPr>
                <w:p w:rsidR="00076EF4" w:rsidRPr="003B4CA5" w:rsidRDefault="00076EF4" w:rsidP="00A040CB">
                  <w:pPr>
                    <w:rPr>
                      <w:b/>
                    </w:rPr>
                  </w:pPr>
                  <w:r w:rsidRPr="003B4CA5">
                    <w:rPr>
                      <w:b/>
                    </w:rPr>
                    <w:t>ideas</w:t>
                  </w:r>
                </w:p>
              </w:tc>
              <w:tc>
                <w:tcPr>
                  <w:tcW w:w="1530" w:type="dxa"/>
                </w:tcPr>
                <w:p w:rsidR="00076EF4" w:rsidRPr="003B4CA5" w:rsidRDefault="00076EF4" w:rsidP="00A040CB">
                  <w:pPr>
                    <w:rPr>
                      <w:b/>
                    </w:rPr>
                  </w:pPr>
                  <w:r w:rsidRPr="003B4CA5">
                    <w:rPr>
                      <w:b/>
                    </w:rPr>
                    <w:t>key words</w:t>
                  </w:r>
                </w:p>
              </w:tc>
            </w:tr>
            <w:tr w:rsidR="00076EF4" w:rsidTr="00076EF4">
              <w:tc>
                <w:tcPr>
                  <w:tcW w:w="1216" w:type="dxa"/>
                </w:tcPr>
                <w:p w:rsidR="00076EF4" w:rsidRDefault="00076EF4" w:rsidP="00A040CB">
                  <w:r>
                    <w:t>characters</w:t>
                  </w:r>
                </w:p>
                <w:p w:rsidR="00076EF4" w:rsidRDefault="00076EF4" w:rsidP="00A040CB">
                  <w:r>
                    <w:t>theme</w:t>
                  </w:r>
                </w:p>
                <w:p w:rsidR="00076EF4" w:rsidRDefault="00076EF4" w:rsidP="00A040CB">
                  <w:r>
                    <w:t>events</w:t>
                  </w:r>
                </w:p>
                <w:p w:rsidR="00076EF4" w:rsidRDefault="00076EF4" w:rsidP="00A040CB">
                  <w:r>
                    <w:t>genre</w:t>
                  </w:r>
                </w:p>
                <w:p w:rsidR="00076EF4" w:rsidRDefault="00076EF4" w:rsidP="00A040CB">
                  <w:r>
                    <w:t>text</w:t>
                  </w:r>
                </w:p>
                <w:p w:rsidR="00076EF4" w:rsidRDefault="00076EF4" w:rsidP="00A040CB"/>
              </w:tc>
              <w:tc>
                <w:tcPr>
                  <w:tcW w:w="1530" w:type="dxa"/>
                </w:tcPr>
                <w:p w:rsidR="00076EF4" w:rsidRDefault="00076EF4" w:rsidP="00A040CB">
                  <w:r>
                    <w:t>but</w:t>
                  </w:r>
                </w:p>
                <w:p w:rsidR="00076EF4" w:rsidRDefault="00076EF4" w:rsidP="00A040CB">
                  <w:r>
                    <w:t xml:space="preserve">yet </w:t>
                  </w:r>
                </w:p>
                <w:p w:rsidR="00076EF4" w:rsidRDefault="00076EF4" w:rsidP="00A040CB">
                  <w:r>
                    <w:t>otherwise however</w:t>
                  </w:r>
                </w:p>
                <w:p w:rsidR="00076EF4" w:rsidRPr="003B4CA5" w:rsidRDefault="00076EF4" w:rsidP="00A040CB">
                  <w:pPr>
                    <w:rPr>
                      <w:sz w:val="16"/>
                      <w:szCs w:val="16"/>
                    </w:rPr>
                  </w:pPr>
                  <w:r w:rsidRPr="003B4CA5">
                    <w:rPr>
                      <w:sz w:val="16"/>
                      <w:szCs w:val="16"/>
                    </w:rPr>
                    <w:t>on the other hand</w:t>
                  </w:r>
                </w:p>
                <w:p w:rsidR="00076EF4" w:rsidRDefault="00076EF4" w:rsidP="00A040CB">
                  <w:r>
                    <w:t>still</w:t>
                  </w:r>
                </w:p>
                <w:p w:rsidR="00076EF4" w:rsidRDefault="00076EF4" w:rsidP="00A040CB">
                  <w:r>
                    <w:t>although</w:t>
                  </w:r>
                </w:p>
                <w:p w:rsidR="00076EF4" w:rsidRDefault="00076EF4" w:rsidP="00A040CB">
                  <w:r>
                    <w:t>even though</w:t>
                  </w:r>
                </w:p>
              </w:tc>
            </w:tr>
          </w:tbl>
          <w:p w:rsidR="00076EF4" w:rsidRDefault="00076EF4" w:rsidP="00076EF4">
            <w:pPr>
              <w:pStyle w:val="ListParagraph"/>
              <w:ind w:left="0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76EF4" w:rsidRDefault="009A7FEA" w:rsidP="004A65C6">
            <w:pPr>
              <w:pStyle w:val="ListParagraph"/>
              <w:numPr>
                <w:ilvl w:val="0"/>
                <w:numId w:val="23"/>
              </w:numPr>
            </w:pPr>
            <w:r>
              <w:t>Use prior knowledge to predict/confirm meaning of unknown word.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076EF4" w:rsidRDefault="00076EF4" w:rsidP="00C167D9">
            <w:pPr>
              <w:pStyle w:val="ListParagraph"/>
              <w:ind w:left="0"/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9A7FEA" w:rsidRDefault="009A7FEA" w:rsidP="00076EF4">
            <w:pPr>
              <w:pStyle w:val="ListParagraph"/>
              <w:numPr>
                <w:ilvl w:val="0"/>
                <w:numId w:val="29"/>
              </w:numPr>
            </w:pPr>
            <w:r>
              <w:t xml:space="preserve">Identify plot </w:t>
            </w:r>
          </w:p>
          <w:p w:rsidR="00C167D9" w:rsidRDefault="009A7FEA" w:rsidP="009A7FEA">
            <w:pPr>
              <w:pStyle w:val="ListParagraph"/>
              <w:numPr>
                <w:ilvl w:val="2"/>
                <w:numId w:val="29"/>
              </w:numPr>
            </w:pPr>
            <w:r>
              <w:t xml:space="preserve">determine important </w:t>
            </w:r>
            <w:r w:rsidR="00C167D9">
              <w:t xml:space="preserve"> </w:t>
            </w:r>
          </w:p>
          <w:p w:rsidR="00076EF4" w:rsidRDefault="00C167D9" w:rsidP="00C167D9">
            <w:pPr>
              <w:pStyle w:val="ListParagraph"/>
              <w:ind w:left="144"/>
            </w:pPr>
            <w:r>
              <w:t xml:space="preserve">    </w:t>
            </w:r>
            <w:r w:rsidR="009A7FEA">
              <w:t>events</w:t>
            </w:r>
          </w:p>
          <w:p w:rsidR="00C167D9" w:rsidRDefault="009A7FEA" w:rsidP="00C167D9">
            <w:pPr>
              <w:pStyle w:val="ListParagraph"/>
              <w:numPr>
                <w:ilvl w:val="2"/>
                <w:numId w:val="29"/>
              </w:numPr>
            </w:pPr>
            <w:r>
              <w:t xml:space="preserve">correct sequence of </w:t>
            </w:r>
          </w:p>
          <w:p w:rsidR="00C167D9" w:rsidRDefault="00C167D9" w:rsidP="00C167D9">
            <w:pPr>
              <w:pStyle w:val="ListParagraph"/>
              <w:ind w:left="144"/>
            </w:pPr>
            <w:r>
              <w:t xml:space="preserve">    </w:t>
            </w:r>
            <w:r w:rsidR="009A7FEA">
              <w:t>events</w:t>
            </w:r>
          </w:p>
          <w:p w:rsidR="009A7FEA" w:rsidRDefault="009A7FEA" w:rsidP="009A7FEA"/>
          <w:p w:rsidR="009A7FEA" w:rsidRDefault="00355F56" w:rsidP="009A7FEA">
            <w:pPr>
              <w:pStyle w:val="ListParagraph"/>
              <w:numPr>
                <w:ilvl w:val="0"/>
                <w:numId w:val="30"/>
              </w:numPr>
            </w:pPr>
            <w:r>
              <w:t>classify text by the genre and understand the genre</w:t>
            </w:r>
            <w:r w:rsidR="009A7FEA">
              <w:t xml:space="preserve"> characteristics</w:t>
            </w:r>
          </w:p>
          <w:p w:rsidR="009A7FEA" w:rsidRDefault="009A7FEA" w:rsidP="009A7FEA"/>
          <w:p w:rsidR="009A7FEA" w:rsidRDefault="009A7FEA" w:rsidP="009A7FEA">
            <w:pPr>
              <w:pStyle w:val="ListParagraph"/>
              <w:numPr>
                <w:ilvl w:val="0"/>
                <w:numId w:val="32"/>
              </w:numPr>
            </w:pPr>
            <w:r>
              <w:t>Understand why words are slanted</w:t>
            </w:r>
          </w:p>
          <w:p w:rsidR="009A7FEA" w:rsidRDefault="009A7FEA" w:rsidP="009A7FEA">
            <w:pPr>
              <w:pStyle w:val="ListParagraph"/>
              <w:numPr>
                <w:ilvl w:val="0"/>
                <w:numId w:val="31"/>
              </w:numPr>
            </w:pPr>
            <w:r>
              <w:t>onomatopoeia</w:t>
            </w:r>
          </w:p>
          <w:p w:rsidR="009A7FEA" w:rsidRDefault="009A7FEA" w:rsidP="009A7FEA">
            <w:pPr>
              <w:pStyle w:val="ListParagraph"/>
              <w:numPr>
                <w:ilvl w:val="0"/>
                <w:numId w:val="31"/>
              </w:numPr>
            </w:pPr>
            <w:r>
              <w:t>emphasis</w:t>
            </w:r>
          </w:p>
          <w:p w:rsidR="009A7FEA" w:rsidRDefault="009A7FEA" w:rsidP="009A7FEA">
            <w:pPr>
              <w:pStyle w:val="ListParagraph"/>
              <w:numPr>
                <w:ilvl w:val="0"/>
                <w:numId w:val="31"/>
              </w:numPr>
            </w:pPr>
            <w:r>
              <w:t>text within text</w:t>
            </w:r>
          </w:p>
          <w:p w:rsidR="009A7FEA" w:rsidRDefault="009A7FEA" w:rsidP="009A7FEA">
            <w:pPr>
              <w:pStyle w:val="ListParagraph"/>
              <w:numPr>
                <w:ilvl w:val="0"/>
                <w:numId w:val="31"/>
              </w:numPr>
            </w:pPr>
            <w:r>
              <w:t>title</w:t>
            </w:r>
          </w:p>
        </w:tc>
      </w:tr>
      <w:tr w:rsidR="005A0F4C" w:rsidTr="00C21F60">
        <w:trPr>
          <w:trHeight w:val="3779"/>
          <w:jc w:val="center"/>
        </w:trPr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:rsidR="005A0F4C" w:rsidRDefault="005A0F4C" w:rsidP="00C167D9">
            <w:pPr>
              <w:pStyle w:val="ListParagraph"/>
              <w:ind w:left="0"/>
            </w:pP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109"/>
              <w:tblOverlap w:val="never"/>
              <w:tblW w:w="2689" w:type="dxa"/>
              <w:tblLayout w:type="fixed"/>
              <w:tblLook w:val="04A0"/>
            </w:tblPr>
            <w:tblGrid>
              <w:gridCol w:w="1344"/>
              <w:gridCol w:w="1345"/>
            </w:tblGrid>
            <w:tr w:rsidR="00C21F60" w:rsidTr="00C21F60">
              <w:tc>
                <w:tcPr>
                  <w:tcW w:w="2689" w:type="dxa"/>
                  <w:gridSpan w:val="2"/>
                </w:tcPr>
                <w:p w:rsidR="00C21F60" w:rsidRPr="003B4CA5" w:rsidRDefault="00C21F60" w:rsidP="00C21F60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Conjunctions to Use</w:t>
                  </w:r>
                </w:p>
              </w:tc>
            </w:tr>
            <w:tr w:rsidR="00C21F60" w:rsidTr="00C21F60">
              <w:trPr>
                <w:trHeight w:val="1988"/>
              </w:trPr>
              <w:tc>
                <w:tcPr>
                  <w:tcW w:w="1344" w:type="dxa"/>
                </w:tcPr>
                <w:p w:rsidR="00C21F60" w:rsidRDefault="00C21F60" w:rsidP="00C21F60">
                  <w:r>
                    <w:t>although</w:t>
                  </w:r>
                </w:p>
                <w:p w:rsidR="00C21F60" w:rsidRDefault="00C21F60" w:rsidP="00C21F60">
                  <w:r>
                    <w:t>as long as</w:t>
                  </w:r>
                </w:p>
                <w:p w:rsidR="00C21F60" w:rsidRDefault="00C21F60" w:rsidP="00C21F60">
                  <w:r>
                    <w:t>because</w:t>
                  </w:r>
                </w:p>
                <w:p w:rsidR="00C21F60" w:rsidRDefault="00C21F60" w:rsidP="00C21F60">
                  <w:r>
                    <w:t>if</w:t>
                  </w:r>
                </w:p>
                <w:p w:rsidR="00C21F60" w:rsidRDefault="00C21F60" w:rsidP="00C21F60">
                  <w:r>
                    <w:t>in order to</w:t>
                  </w:r>
                </w:p>
                <w:p w:rsidR="00C21F60" w:rsidRDefault="00C21F60" w:rsidP="00C21F60">
                  <w:r>
                    <w:t>since</w:t>
                  </w:r>
                </w:p>
                <w:p w:rsidR="00C21F60" w:rsidRDefault="00C21F60" w:rsidP="00C21F60">
                  <w:r>
                    <w:t>so</w:t>
                  </w:r>
                </w:p>
              </w:tc>
              <w:tc>
                <w:tcPr>
                  <w:tcW w:w="1345" w:type="dxa"/>
                </w:tcPr>
                <w:p w:rsidR="00C21F60" w:rsidRDefault="00C21F60" w:rsidP="00C21F60">
                  <w:pPr>
                    <w:ind w:left="72"/>
                  </w:pPr>
                  <w:r>
                    <w:t>though</w:t>
                  </w:r>
                </w:p>
                <w:p w:rsidR="00C21F60" w:rsidRDefault="00C21F60" w:rsidP="00C21F60">
                  <w:pPr>
                    <w:ind w:left="72"/>
                  </w:pPr>
                  <w:r>
                    <w:t>unless</w:t>
                  </w:r>
                </w:p>
                <w:p w:rsidR="00C21F60" w:rsidRDefault="00C21F60" w:rsidP="00C21F60">
                  <w:pPr>
                    <w:ind w:left="72"/>
                  </w:pPr>
                  <w:r>
                    <w:t>until</w:t>
                  </w:r>
                </w:p>
                <w:p w:rsidR="00C21F60" w:rsidRDefault="00C21F60" w:rsidP="00C21F60">
                  <w:pPr>
                    <w:ind w:left="72"/>
                  </w:pPr>
                  <w:r>
                    <w:t>when</w:t>
                  </w:r>
                </w:p>
                <w:p w:rsidR="00C21F60" w:rsidRDefault="00C21F60" w:rsidP="00C21F60">
                  <w:pPr>
                    <w:ind w:left="72"/>
                  </w:pPr>
                  <w:r>
                    <w:t>where</w:t>
                  </w:r>
                </w:p>
                <w:p w:rsidR="00C21F60" w:rsidRDefault="00C21F60" w:rsidP="00C21F60">
                  <w:pPr>
                    <w:ind w:left="72"/>
                  </w:pPr>
                  <w:r>
                    <w:t>whereas</w:t>
                  </w:r>
                </w:p>
                <w:p w:rsidR="00C21F60" w:rsidRDefault="00C21F60" w:rsidP="00C21F60">
                  <w:pPr>
                    <w:pStyle w:val="ListParagraph"/>
                    <w:ind w:left="0"/>
                  </w:pPr>
                  <w:r>
                    <w:t xml:space="preserve"> while</w:t>
                  </w:r>
                </w:p>
              </w:tc>
            </w:tr>
          </w:tbl>
          <w:p w:rsidR="005A0F4C" w:rsidRPr="00C21F60" w:rsidRDefault="00C167D9" w:rsidP="00C21F60">
            <w:pPr>
              <w:pStyle w:val="ListParagraph"/>
              <w:numPr>
                <w:ilvl w:val="0"/>
                <w:numId w:val="2"/>
              </w:numPr>
            </w:pPr>
            <w:r>
              <w:t xml:space="preserve">restate the </w:t>
            </w:r>
            <w:r w:rsidR="00C21F60">
              <w:t xml:space="preserve">question in your answer &amp; use a </w:t>
            </w:r>
            <w:r>
              <w:t>conjunction to elaborate:</w:t>
            </w:r>
          </w:p>
        </w:tc>
        <w:tc>
          <w:tcPr>
            <w:tcW w:w="2919" w:type="dxa"/>
            <w:tcBorders>
              <w:top w:val="nil"/>
              <w:bottom w:val="single" w:sz="4" w:space="0" w:color="auto"/>
            </w:tcBorders>
          </w:tcPr>
          <w:p w:rsidR="005A0F4C" w:rsidRDefault="005A0F4C" w:rsidP="00C167D9">
            <w:pPr>
              <w:pStyle w:val="ListParagraph"/>
              <w:ind w:left="0"/>
            </w:pP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p w:rsidR="005A0F4C" w:rsidRDefault="005A0F4C" w:rsidP="00C167D9">
            <w:pPr>
              <w:pStyle w:val="ListParagraph"/>
              <w:ind w:left="0"/>
            </w:pP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</w:tcPr>
          <w:p w:rsidR="00C167D9" w:rsidRDefault="00C167D9" w:rsidP="00C167D9">
            <w:pPr>
              <w:pStyle w:val="ListParagraph"/>
              <w:ind w:left="0"/>
            </w:pPr>
          </w:p>
          <w:p w:rsidR="005A0F4C" w:rsidRDefault="009A7FEA" w:rsidP="009A7FEA">
            <w:pPr>
              <w:pStyle w:val="ListParagraph"/>
              <w:numPr>
                <w:ilvl w:val="0"/>
                <w:numId w:val="33"/>
              </w:numPr>
            </w:pPr>
            <w:r>
              <w:t>use THIEVES to understand nonfiction text</w:t>
            </w:r>
          </w:p>
          <w:p w:rsidR="009A7FEA" w:rsidRDefault="009A7FEA" w:rsidP="00494EE7">
            <w:pPr>
              <w:pStyle w:val="ListParagraph"/>
              <w:numPr>
                <w:ilvl w:val="2"/>
                <w:numId w:val="13"/>
              </w:numPr>
            </w:pPr>
            <w:r>
              <w:t>T-title</w:t>
            </w:r>
          </w:p>
          <w:p w:rsidR="009A7FEA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>H-headings</w:t>
            </w:r>
          </w:p>
          <w:p w:rsidR="009A7FEA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>I-introduction</w:t>
            </w:r>
          </w:p>
          <w:p w:rsidR="009A7FEA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>E-every first sentence</w:t>
            </w:r>
          </w:p>
          <w:p w:rsidR="009A7FEA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>V-visuals &amp; vocab</w:t>
            </w:r>
            <w:r w:rsidR="00494EE7">
              <w:t>ulary</w:t>
            </w:r>
          </w:p>
          <w:p w:rsidR="00C167D9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 xml:space="preserve">E-end of chapter </w:t>
            </w:r>
            <w:r w:rsidR="00C167D9">
              <w:t xml:space="preserve"> </w:t>
            </w:r>
          </w:p>
          <w:p w:rsidR="009A7FEA" w:rsidRDefault="00C167D9" w:rsidP="00C167D9">
            <w:pPr>
              <w:pStyle w:val="ListParagraph"/>
              <w:ind w:left="144"/>
            </w:pPr>
            <w:r>
              <w:t xml:space="preserve">       </w:t>
            </w:r>
            <w:r w:rsidR="009A7FEA">
              <w:t>questions</w:t>
            </w:r>
          </w:p>
          <w:p w:rsidR="009A7FEA" w:rsidRDefault="009A7FEA" w:rsidP="00494EE7">
            <w:pPr>
              <w:pStyle w:val="ListParagraph"/>
              <w:numPr>
                <w:ilvl w:val="0"/>
                <w:numId w:val="13"/>
              </w:numPr>
            </w:pPr>
            <w:r>
              <w:t>S-summary</w:t>
            </w:r>
          </w:p>
        </w:tc>
      </w:tr>
    </w:tbl>
    <w:p w:rsidR="006C2162" w:rsidRPr="006C2162" w:rsidRDefault="006C2162" w:rsidP="006C2162">
      <w:pPr>
        <w:jc w:val="center"/>
        <w:rPr>
          <w:b/>
          <w:sz w:val="48"/>
          <w:szCs w:val="48"/>
          <w:u w:val="single"/>
        </w:rPr>
      </w:pPr>
    </w:p>
    <w:sectPr w:rsidR="006C2162" w:rsidRPr="006C2162" w:rsidSect="003D3D9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CB" w:rsidRDefault="002959CB" w:rsidP="003D3D9C">
      <w:pPr>
        <w:spacing w:after="0" w:line="240" w:lineRule="auto"/>
      </w:pPr>
      <w:r>
        <w:separator/>
      </w:r>
    </w:p>
  </w:endnote>
  <w:endnote w:type="continuationSeparator" w:id="0">
    <w:p w:rsidR="002959CB" w:rsidRDefault="002959CB" w:rsidP="003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C" w:rsidRDefault="003D3D9C" w:rsidP="003D3D9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Behaviors That Support Reading</w:t>
    </w:r>
  </w:p>
  <w:p w:rsidR="003D3D9C" w:rsidRPr="003D3D9C" w:rsidRDefault="003D3D9C" w:rsidP="003D3D9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Get Started Right Away         Stay in One Place         Work Quietly         Read the Whole Time         Increase Stamina         Select &amp; Read Good Fit Books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C" w:rsidRDefault="003D3D9C" w:rsidP="003D3D9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Behaviors That Support Reading</w:t>
    </w:r>
  </w:p>
  <w:p w:rsidR="003D3D9C" w:rsidRPr="003D3D9C" w:rsidRDefault="003D3D9C" w:rsidP="003D3D9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Get Started Right Away         Stay in One Place         Work Quietly         Read the Whole Time         Increase Stamina         Select &amp; Read Good Fit Books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CB" w:rsidRDefault="002959CB" w:rsidP="003D3D9C">
      <w:pPr>
        <w:spacing w:after="0" w:line="240" w:lineRule="auto"/>
      </w:pPr>
      <w:r>
        <w:separator/>
      </w:r>
    </w:p>
  </w:footnote>
  <w:footnote w:type="continuationSeparator" w:id="0">
    <w:p w:rsidR="002959CB" w:rsidRDefault="002959CB" w:rsidP="003D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C" w:rsidRPr="003F0C9D" w:rsidRDefault="003D3D9C">
    <w:pPr>
      <w:pStyle w:val="Header"/>
      <w:rPr>
        <w:sz w:val="28"/>
        <w:szCs w:val="28"/>
      </w:rPr>
    </w:pPr>
    <w:r>
      <w:t xml:space="preserve">    </w:t>
    </w:r>
    <w:r w:rsidR="003F0C9D">
      <w:t xml:space="preserve">  </w:t>
    </w:r>
    <w:r>
      <w:t xml:space="preserve"> </w:t>
    </w:r>
    <w:r w:rsidRPr="003F0C9D">
      <w:rPr>
        <w:b/>
        <w:sz w:val="28"/>
        <w:szCs w:val="28"/>
        <w:u w:val="single"/>
      </w:rPr>
      <w:t>Comprehension</w:t>
    </w:r>
    <w:r w:rsidR="003F0C9D">
      <w:rPr>
        <w:sz w:val="28"/>
        <w:szCs w:val="28"/>
      </w:rPr>
      <w:t xml:space="preserve">             </w:t>
    </w:r>
    <w:r w:rsidRPr="003F0C9D">
      <w:rPr>
        <w:sz w:val="28"/>
        <w:szCs w:val="28"/>
      </w:rPr>
      <w:t xml:space="preserve">     </w:t>
    </w:r>
    <w:r w:rsidRPr="003F0C9D">
      <w:rPr>
        <w:b/>
        <w:sz w:val="28"/>
        <w:szCs w:val="28"/>
        <w:u w:val="single"/>
      </w:rPr>
      <w:t>Respond to Text</w:t>
    </w:r>
    <w:r w:rsidRPr="003F0C9D">
      <w:rPr>
        <w:sz w:val="28"/>
        <w:szCs w:val="28"/>
      </w:rPr>
      <w:t xml:space="preserve"> </w:t>
    </w:r>
    <w:r w:rsidR="003F0C9D">
      <w:rPr>
        <w:sz w:val="28"/>
        <w:szCs w:val="28"/>
      </w:rPr>
      <w:t xml:space="preserve">          </w:t>
    </w:r>
    <w:r w:rsidRPr="003F0C9D">
      <w:rPr>
        <w:sz w:val="28"/>
        <w:szCs w:val="28"/>
      </w:rPr>
      <w:t xml:space="preserve">         </w:t>
    </w:r>
    <w:r w:rsidRPr="003F0C9D">
      <w:rPr>
        <w:b/>
        <w:sz w:val="28"/>
        <w:szCs w:val="28"/>
        <w:u w:val="single"/>
      </w:rPr>
      <w:t>Accuracy</w:t>
    </w:r>
    <w:r w:rsidRPr="003F0C9D">
      <w:rPr>
        <w:sz w:val="28"/>
        <w:szCs w:val="28"/>
      </w:rPr>
      <w:t xml:space="preserve">   </w:t>
    </w:r>
    <w:r w:rsidR="003F0C9D">
      <w:rPr>
        <w:sz w:val="28"/>
        <w:szCs w:val="28"/>
      </w:rPr>
      <w:t xml:space="preserve">                   </w:t>
    </w:r>
    <w:r w:rsidRPr="003F0C9D">
      <w:rPr>
        <w:sz w:val="28"/>
        <w:szCs w:val="28"/>
      </w:rPr>
      <w:t xml:space="preserve"> </w:t>
    </w:r>
    <w:r w:rsidR="003F0C9D">
      <w:rPr>
        <w:sz w:val="28"/>
        <w:szCs w:val="28"/>
      </w:rPr>
      <w:t xml:space="preserve">      </w:t>
    </w:r>
    <w:r w:rsidRPr="003F0C9D">
      <w:rPr>
        <w:sz w:val="28"/>
        <w:szCs w:val="28"/>
      </w:rPr>
      <w:t xml:space="preserve">  </w:t>
    </w:r>
    <w:r w:rsidRPr="003F0C9D">
      <w:rPr>
        <w:b/>
        <w:sz w:val="28"/>
        <w:szCs w:val="28"/>
        <w:u w:val="single"/>
      </w:rPr>
      <w:t>Fluency</w:t>
    </w:r>
    <w:r w:rsidRPr="003F0C9D">
      <w:rPr>
        <w:sz w:val="28"/>
        <w:szCs w:val="28"/>
      </w:rPr>
      <w:t xml:space="preserve">      </w:t>
    </w:r>
    <w:r w:rsidR="003F0C9D">
      <w:rPr>
        <w:sz w:val="28"/>
        <w:szCs w:val="28"/>
      </w:rPr>
      <w:t xml:space="preserve">                 </w:t>
    </w:r>
    <w:r w:rsidRPr="003F0C9D">
      <w:rPr>
        <w:sz w:val="28"/>
        <w:szCs w:val="28"/>
      </w:rPr>
      <w:t xml:space="preserve">     </w:t>
    </w:r>
    <w:r w:rsidRPr="003F0C9D">
      <w:rPr>
        <w:b/>
        <w:sz w:val="28"/>
        <w:szCs w:val="28"/>
        <w:u w:val="single"/>
      </w:rPr>
      <w:t>Text Elements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9C" w:rsidRPr="003D3D9C" w:rsidRDefault="003D3D9C" w:rsidP="003D3D9C">
    <w:pPr>
      <w:pStyle w:val="Header"/>
      <w:jc w:val="center"/>
      <w:rPr>
        <w:b/>
        <w:sz w:val="44"/>
        <w:szCs w:val="44"/>
        <w:u w:val="single"/>
      </w:rPr>
    </w:pPr>
    <w:r w:rsidRPr="003D3D9C">
      <w:rPr>
        <w:b/>
        <w:sz w:val="44"/>
        <w:szCs w:val="44"/>
        <w:u w:val="single"/>
      </w:rPr>
      <w:t>CRAFT MENU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15C"/>
    <w:multiLevelType w:val="hybridMultilevel"/>
    <w:tmpl w:val="857420E4"/>
    <w:lvl w:ilvl="0" w:tplc="F1C8481A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2B77C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427AB"/>
    <w:multiLevelType w:val="hybridMultilevel"/>
    <w:tmpl w:val="354AC198"/>
    <w:lvl w:ilvl="0" w:tplc="67688E00">
      <w:start w:val="1"/>
      <w:numFmt w:val="bullet"/>
      <w:suff w:val="nothing"/>
      <w:lvlText w:val="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040A20B7"/>
    <w:multiLevelType w:val="hybridMultilevel"/>
    <w:tmpl w:val="869A5E24"/>
    <w:lvl w:ilvl="0" w:tplc="FB6E4A36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80F87"/>
    <w:multiLevelType w:val="hybridMultilevel"/>
    <w:tmpl w:val="9D32F088"/>
    <w:lvl w:ilvl="0" w:tplc="65C0CED6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972EE"/>
    <w:multiLevelType w:val="hybridMultilevel"/>
    <w:tmpl w:val="9274D7E8"/>
    <w:lvl w:ilvl="0" w:tplc="996C7270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106106F4"/>
    <w:multiLevelType w:val="hybridMultilevel"/>
    <w:tmpl w:val="F70C4800"/>
    <w:lvl w:ilvl="0" w:tplc="77E4E4E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6C4CA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E214B"/>
    <w:multiLevelType w:val="hybridMultilevel"/>
    <w:tmpl w:val="9A60D4CA"/>
    <w:lvl w:ilvl="0" w:tplc="01404FF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7525E"/>
    <w:multiLevelType w:val="hybridMultilevel"/>
    <w:tmpl w:val="6E4E12E8"/>
    <w:lvl w:ilvl="0" w:tplc="4EF447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4D6E"/>
    <w:multiLevelType w:val="hybridMultilevel"/>
    <w:tmpl w:val="5C62AFE6"/>
    <w:lvl w:ilvl="0" w:tplc="77E4E4E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2765"/>
    <w:multiLevelType w:val="hybridMultilevel"/>
    <w:tmpl w:val="176E19F2"/>
    <w:lvl w:ilvl="0" w:tplc="B38451CE">
      <w:start w:val="1"/>
      <w:numFmt w:val="bullet"/>
      <w:lvlText w:val="o"/>
      <w:lvlJc w:val="left"/>
      <w:pPr>
        <w:ind w:left="216" w:hanging="216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">
    <w:nsid w:val="1AAA2E67"/>
    <w:multiLevelType w:val="hybridMultilevel"/>
    <w:tmpl w:val="DE6437E0"/>
    <w:lvl w:ilvl="0" w:tplc="F18AE9A4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AFF8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E7FF5"/>
    <w:multiLevelType w:val="hybridMultilevel"/>
    <w:tmpl w:val="7234BEB8"/>
    <w:lvl w:ilvl="0" w:tplc="47AACF48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42DB9"/>
    <w:multiLevelType w:val="hybridMultilevel"/>
    <w:tmpl w:val="8508F102"/>
    <w:lvl w:ilvl="0" w:tplc="A598320C">
      <w:start w:val="1"/>
      <w:numFmt w:val="bullet"/>
      <w:suff w:val="nothing"/>
      <w:lvlText w:val="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>
    <w:nsid w:val="2804500E"/>
    <w:multiLevelType w:val="hybridMultilevel"/>
    <w:tmpl w:val="252212B8"/>
    <w:lvl w:ilvl="0" w:tplc="AF88A414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4">
    <w:nsid w:val="2C72592B"/>
    <w:multiLevelType w:val="hybridMultilevel"/>
    <w:tmpl w:val="AB103852"/>
    <w:lvl w:ilvl="0" w:tplc="F6C2FC3C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40900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A39F2"/>
    <w:multiLevelType w:val="hybridMultilevel"/>
    <w:tmpl w:val="1C1A8CC0"/>
    <w:lvl w:ilvl="0" w:tplc="DC6CA100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2F0A5529"/>
    <w:multiLevelType w:val="hybridMultilevel"/>
    <w:tmpl w:val="C528427E"/>
    <w:lvl w:ilvl="0" w:tplc="5E9CF118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1694ABB"/>
    <w:multiLevelType w:val="hybridMultilevel"/>
    <w:tmpl w:val="1B30639C"/>
    <w:lvl w:ilvl="0" w:tplc="E79E56B0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C1DB2"/>
    <w:multiLevelType w:val="hybridMultilevel"/>
    <w:tmpl w:val="21FABAC0"/>
    <w:lvl w:ilvl="0" w:tplc="07C8BF96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243C5"/>
    <w:multiLevelType w:val="hybridMultilevel"/>
    <w:tmpl w:val="867E20D4"/>
    <w:lvl w:ilvl="0" w:tplc="D302B54C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326BD"/>
    <w:multiLevelType w:val="hybridMultilevel"/>
    <w:tmpl w:val="F200A252"/>
    <w:lvl w:ilvl="0" w:tplc="7C321F16">
      <w:start w:val="1"/>
      <w:numFmt w:val="bullet"/>
      <w:suff w:val="nothing"/>
      <w:lvlText w:val=""/>
      <w:lvlJc w:val="left"/>
      <w:pPr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4733949"/>
    <w:multiLevelType w:val="hybridMultilevel"/>
    <w:tmpl w:val="6770CE96"/>
    <w:lvl w:ilvl="0" w:tplc="FD3EF1F4">
      <w:start w:val="1"/>
      <w:numFmt w:val="bullet"/>
      <w:suff w:val="space"/>
      <w:lvlText w:val="o"/>
      <w:lvlJc w:val="left"/>
      <w:pPr>
        <w:ind w:left="-216" w:firstLine="216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C78F0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273BD"/>
    <w:multiLevelType w:val="hybridMultilevel"/>
    <w:tmpl w:val="F8CE919E"/>
    <w:lvl w:ilvl="0" w:tplc="3A5EAC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C0FE7"/>
    <w:multiLevelType w:val="hybridMultilevel"/>
    <w:tmpl w:val="45D69738"/>
    <w:lvl w:ilvl="0" w:tplc="A4EC7A2A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6AF3E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A1116"/>
    <w:multiLevelType w:val="hybridMultilevel"/>
    <w:tmpl w:val="0B66B184"/>
    <w:lvl w:ilvl="0" w:tplc="63A2ABB0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25">
    <w:nsid w:val="51265748"/>
    <w:multiLevelType w:val="hybridMultilevel"/>
    <w:tmpl w:val="0F186BBE"/>
    <w:lvl w:ilvl="0" w:tplc="C01EF07E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24BE8C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02D9F"/>
    <w:multiLevelType w:val="hybridMultilevel"/>
    <w:tmpl w:val="A594B93C"/>
    <w:lvl w:ilvl="0" w:tplc="DB26EB90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C87AA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B6A61"/>
    <w:multiLevelType w:val="hybridMultilevel"/>
    <w:tmpl w:val="E264C6D4"/>
    <w:lvl w:ilvl="0" w:tplc="672A1B14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52E8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56640"/>
    <w:multiLevelType w:val="hybridMultilevel"/>
    <w:tmpl w:val="C8B0A1BC"/>
    <w:lvl w:ilvl="0" w:tplc="3056B1A6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712B5F7D"/>
    <w:multiLevelType w:val="hybridMultilevel"/>
    <w:tmpl w:val="D00AB21E"/>
    <w:lvl w:ilvl="0" w:tplc="B284E258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741D3C0F"/>
    <w:multiLevelType w:val="hybridMultilevel"/>
    <w:tmpl w:val="CEE01830"/>
    <w:lvl w:ilvl="0" w:tplc="67B03CFC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154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00021"/>
    <w:multiLevelType w:val="hybridMultilevel"/>
    <w:tmpl w:val="E780C4FA"/>
    <w:lvl w:ilvl="0" w:tplc="DA44F906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755646F8"/>
    <w:multiLevelType w:val="hybridMultilevel"/>
    <w:tmpl w:val="9F0407FE"/>
    <w:lvl w:ilvl="0" w:tplc="FC9E0746">
      <w:start w:val="1"/>
      <w:numFmt w:val="bullet"/>
      <w:suff w:val="space"/>
      <w:lvlText w:val="o"/>
      <w:lvlJc w:val="left"/>
      <w:pPr>
        <w:ind w:left="0" w:firstLine="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4D04A">
      <w:start w:val="1"/>
      <w:numFmt w:val="bullet"/>
      <w:suff w:val="space"/>
      <w:lvlText w:val=""/>
      <w:lvlJc w:val="left"/>
      <w:pPr>
        <w:ind w:left="0" w:firstLine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C13C9"/>
    <w:multiLevelType w:val="hybridMultilevel"/>
    <w:tmpl w:val="FB6AA520"/>
    <w:lvl w:ilvl="0" w:tplc="964C46D6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4">
    <w:nsid w:val="7BBF1B53"/>
    <w:multiLevelType w:val="hybridMultilevel"/>
    <w:tmpl w:val="C72A30AC"/>
    <w:lvl w:ilvl="0" w:tplc="484E3732">
      <w:start w:val="1"/>
      <w:numFmt w:val="bullet"/>
      <w:suff w:val="nothing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16"/>
  </w:num>
  <w:num w:numId="5">
    <w:abstractNumId w:val="24"/>
  </w:num>
  <w:num w:numId="6">
    <w:abstractNumId w:val="13"/>
  </w:num>
  <w:num w:numId="7">
    <w:abstractNumId w:val="4"/>
  </w:num>
  <w:num w:numId="8">
    <w:abstractNumId w:val="12"/>
  </w:num>
  <w:num w:numId="9">
    <w:abstractNumId w:val="20"/>
  </w:num>
  <w:num w:numId="10">
    <w:abstractNumId w:val="31"/>
  </w:num>
  <w:num w:numId="11">
    <w:abstractNumId w:val="29"/>
  </w:num>
  <w:num w:numId="12">
    <w:abstractNumId w:val="1"/>
  </w:num>
  <w:num w:numId="13">
    <w:abstractNumId w:val="0"/>
  </w:num>
  <w:num w:numId="14">
    <w:abstractNumId w:val="3"/>
  </w:num>
  <w:num w:numId="15">
    <w:abstractNumId w:val="34"/>
  </w:num>
  <w:num w:numId="16">
    <w:abstractNumId w:val="15"/>
  </w:num>
  <w:num w:numId="17">
    <w:abstractNumId w:val="26"/>
  </w:num>
  <w:num w:numId="18">
    <w:abstractNumId w:val="21"/>
  </w:num>
  <w:num w:numId="19">
    <w:abstractNumId w:val="28"/>
  </w:num>
  <w:num w:numId="20">
    <w:abstractNumId w:val="32"/>
  </w:num>
  <w:num w:numId="21">
    <w:abstractNumId w:val="17"/>
  </w:num>
  <w:num w:numId="22">
    <w:abstractNumId w:val="5"/>
  </w:num>
  <w:num w:numId="23">
    <w:abstractNumId w:val="30"/>
  </w:num>
  <w:num w:numId="24">
    <w:abstractNumId w:val="10"/>
  </w:num>
  <w:num w:numId="25">
    <w:abstractNumId w:val="7"/>
  </w:num>
  <w:num w:numId="26">
    <w:abstractNumId w:val="22"/>
  </w:num>
  <w:num w:numId="27">
    <w:abstractNumId w:val="27"/>
  </w:num>
  <w:num w:numId="28">
    <w:abstractNumId w:val="23"/>
  </w:num>
  <w:num w:numId="29">
    <w:abstractNumId w:val="14"/>
  </w:num>
  <w:num w:numId="30">
    <w:abstractNumId w:val="18"/>
  </w:num>
  <w:num w:numId="31">
    <w:abstractNumId w:val="11"/>
  </w:num>
  <w:num w:numId="32">
    <w:abstractNumId w:val="19"/>
  </w:num>
  <w:num w:numId="33">
    <w:abstractNumId w:val="6"/>
  </w:num>
  <w:num w:numId="34">
    <w:abstractNumId w:val="2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162"/>
    <w:rsid w:val="00042398"/>
    <w:rsid w:val="00076EF4"/>
    <w:rsid w:val="00201741"/>
    <w:rsid w:val="002959CB"/>
    <w:rsid w:val="002B6C47"/>
    <w:rsid w:val="00355F56"/>
    <w:rsid w:val="003607B2"/>
    <w:rsid w:val="003B4CA5"/>
    <w:rsid w:val="003C01F2"/>
    <w:rsid w:val="003D3D9C"/>
    <w:rsid w:val="003F0C9D"/>
    <w:rsid w:val="003F74D4"/>
    <w:rsid w:val="00430BC4"/>
    <w:rsid w:val="004555E2"/>
    <w:rsid w:val="00494EE7"/>
    <w:rsid w:val="004A65C6"/>
    <w:rsid w:val="0050076D"/>
    <w:rsid w:val="005628E6"/>
    <w:rsid w:val="005A0F4C"/>
    <w:rsid w:val="006512C4"/>
    <w:rsid w:val="006C2162"/>
    <w:rsid w:val="007202EF"/>
    <w:rsid w:val="007C0A0E"/>
    <w:rsid w:val="007D7D05"/>
    <w:rsid w:val="00885F3D"/>
    <w:rsid w:val="009A7FEA"/>
    <w:rsid w:val="00B90B6E"/>
    <w:rsid w:val="00C054D7"/>
    <w:rsid w:val="00C167D9"/>
    <w:rsid w:val="00C21F60"/>
    <w:rsid w:val="00CE2A1A"/>
    <w:rsid w:val="00D4323A"/>
    <w:rsid w:val="00E2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D9C"/>
  </w:style>
  <w:style w:type="paragraph" w:styleId="Footer">
    <w:name w:val="footer"/>
    <w:basedOn w:val="Normal"/>
    <w:link w:val="FooterChar"/>
    <w:uiPriority w:val="99"/>
    <w:semiHidden/>
    <w:unhideWhenUsed/>
    <w:rsid w:val="003D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Tiffany</cp:lastModifiedBy>
  <cp:revision>16</cp:revision>
  <cp:lastPrinted>2012-07-22T14:33:00Z</cp:lastPrinted>
  <dcterms:created xsi:type="dcterms:W3CDTF">2012-06-16T13:48:00Z</dcterms:created>
  <dcterms:modified xsi:type="dcterms:W3CDTF">2012-07-22T14:38:00Z</dcterms:modified>
</cp:coreProperties>
</file>